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CE" w:rsidRPr="00F04FCE" w:rsidRDefault="00F04FCE" w:rsidP="00F0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4FCE">
        <w:rPr>
          <w:rFonts w:ascii="Times New Roman" w:eastAsia="Times New Roman" w:hAnsi="Times New Roman" w:cs="Times New Roman"/>
          <w:b/>
          <w:sz w:val="32"/>
          <w:szCs w:val="32"/>
        </w:rPr>
        <w:t>ТЕСТЫ</w:t>
      </w:r>
    </w:p>
    <w:p w:rsidR="00F04FCE" w:rsidRPr="00F04FCE" w:rsidRDefault="00F04FCE" w:rsidP="00F0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04FCE">
        <w:rPr>
          <w:rFonts w:ascii="Times New Roman" w:eastAsia="Times New Roman" w:hAnsi="Times New Roman" w:cs="Times New Roman"/>
          <w:b/>
          <w:sz w:val="32"/>
          <w:szCs w:val="32"/>
        </w:rPr>
        <w:t>по номинации «Техника и техническое творчество»</w:t>
      </w:r>
    </w:p>
    <w:p w:rsidR="00F04FCE" w:rsidRPr="00F04FCE" w:rsidRDefault="00F04FCE" w:rsidP="00F0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FCE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регионального этапа </w:t>
      </w:r>
      <w:r w:rsidRPr="00F04FC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</w:t>
      </w:r>
      <w:r w:rsidRPr="00F04FCE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Всероссийской олимпиады школьников по технологии 2010 года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10-11 класс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Технология – это наука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о свойствах физических систем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о свойствах химических веществ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 законах развития живых организмов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о преобразовании  материалов, энергии, информации</w:t>
      </w:r>
    </w:p>
    <w:p w:rsidR="00F04FCE" w:rsidRPr="00F04FCE" w:rsidRDefault="00F04FCE" w:rsidP="00F04FCE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F04FC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Техносфера</w:t>
      </w:r>
      <w:proofErr w:type="spellEnd"/>
      <w:r w:rsidRPr="00F04FC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это …</w:t>
      </w:r>
    </w:p>
    <w:p w:rsidR="00F04FCE" w:rsidRPr="00F04FCE" w:rsidRDefault="00F04FCE" w:rsidP="00F04FCE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FCE">
        <w:rPr>
          <w:rFonts w:ascii="Times New Roman" w:eastAsia="Calibri" w:hAnsi="Times New Roman" w:cs="Times New Roman"/>
          <w:sz w:val="24"/>
          <w:szCs w:val="24"/>
          <w:lang w:eastAsia="en-US"/>
        </w:rPr>
        <w:t>а. совокупность машин и механизмов, созданных человеком в результате научно-технического прогресса</w:t>
      </w:r>
    </w:p>
    <w:p w:rsidR="00F04FCE" w:rsidRPr="00F04FCE" w:rsidRDefault="00F04FCE" w:rsidP="00F04FCE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04FCE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proofErr w:type="gramEnd"/>
      <w:r w:rsidRPr="00F04FCE">
        <w:rPr>
          <w:rFonts w:ascii="Times New Roman" w:eastAsia="Calibri" w:hAnsi="Times New Roman" w:cs="Times New Roman"/>
          <w:sz w:val="24"/>
          <w:szCs w:val="24"/>
          <w:lang w:eastAsia="en-US"/>
        </w:rPr>
        <w:t>. совокупность технических приспособлений, закрепленных на сферической конструкции</w:t>
      </w:r>
    </w:p>
    <w:p w:rsidR="00F04FCE" w:rsidRPr="00F04FCE" w:rsidRDefault="00F04FCE" w:rsidP="00F04FCE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4FCE">
        <w:rPr>
          <w:rFonts w:ascii="Times New Roman" w:eastAsia="Calibri" w:hAnsi="Times New Roman" w:cs="Times New Roman"/>
          <w:sz w:val="24"/>
          <w:szCs w:val="24"/>
          <w:lang w:eastAsia="en-US"/>
        </w:rPr>
        <w:t>в. совокупность элементов окружающего мира, созданных из природных веще</w:t>
      </w:r>
      <w:proofErr w:type="gramStart"/>
      <w:r w:rsidRPr="00F04FCE">
        <w:rPr>
          <w:rFonts w:ascii="Times New Roman" w:eastAsia="Calibri" w:hAnsi="Times New Roman" w:cs="Times New Roman"/>
          <w:sz w:val="24"/>
          <w:szCs w:val="24"/>
          <w:lang w:eastAsia="en-US"/>
        </w:rPr>
        <w:t>ств тр</w:t>
      </w:r>
      <w:proofErr w:type="gramEnd"/>
      <w:r w:rsidRPr="00F04FCE">
        <w:rPr>
          <w:rFonts w:ascii="Times New Roman" w:eastAsia="Calibri" w:hAnsi="Times New Roman" w:cs="Times New Roman"/>
          <w:sz w:val="24"/>
          <w:szCs w:val="24"/>
          <w:lang w:eastAsia="en-US"/>
        </w:rPr>
        <w:t>удом и сознательной волей человека и не имеющих аналогов в естественной природе</w:t>
      </w: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В какой из перечисленных передач не используются шестерни?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цепная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реечная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клиноременная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На каких станках производится обработка вращающихся заготовок?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токарных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фрезерных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сверлильных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заточных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Законченная часть технологического процесса, выполняемая на одном рабочем месте, называется…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а. технологический переход 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технологическая операция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F04FCE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технологический прием.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Что такое взаимозаменяемость?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способность стандартных деталей заменять одна другую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способность деталей заменять одна другую с минимальной ручной доработкой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способность деталей заменять одна другую с минимальной механизированной доработкой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определение взаимоотношения между деталями.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Движение шпинделя в токарном станке осуществляется с помощью: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зубчатой передачи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ременной передачи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в. реечной передачи</w:t>
      </w:r>
      <w:proofErr w:type="gramEnd"/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цепной передачи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У какой из передач оси ведущего и ведомого вала не параллельны?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у цепной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lastRenderedPageBreak/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у конической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у цилиндрической косозубой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у ременной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Технологический процесс, суть которого заключается в заполнении формы материалами, называется…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пайка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разрезание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строгание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литье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Какие из перечисленных соединений являются неразборными?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болтовое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клеевое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сварное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заклепочное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Отклонения в размерах и форме изделия, при которых сохраняется их работоспособность, называется…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допуск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посадка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шероховатость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точность.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Какими из этих свойств не обладает древесина?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гибкость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твердость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плотность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электропроводность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Определите правильную последовательность работы над изделием из древесины: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выпиливание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разметка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чистовая обработка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контроль качества обработки.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1. ___; 2. ___; 3. ___; 4. ___.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последовательность выполнения технологических операций при сверлении металла: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а. Разметка, </w:t>
      </w:r>
      <w:proofErr w:type="spellStart"/>
      <w:r w:rsidRPr="00F04FCE">
        <w:rPr>
          <w:rFonts w:ascii="Times New Roman" w:eastAsia="Times New Roman" w:hAnsi="Times New Roman" w:cs="Times New Roman"/>
          <w:sz w:val="24"/>
          <w:szCs w:val="24"/>
        </w:rPr>
        <w:t>накернивание</w:t>
      </w:r>
      <w:proofErr w:type="spellEnd"/>
      <w:r w:rsidRPr="00F04FCE">
        <w:rPr>
          <w:rFonts w:ascii="Times New Roman" w:eastAsia="Times New Roman" w:hAnsi="Times New Roman" w:cs="Times New Roman"/>
          <w:sz w:val="24"/>
          <w:szCs w:val="24"/>
        </w:rPr>
        <w:t>, сверление, зенковка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. Разметка, зенковка, </w:t>
      </w:r>
      <w:proofErr w:type="spellStart"/>
      <w:r w:rsidRPr="00F04FCE">
        <w:rPr>
          <w:rFonts w:ascii="Times New Roman" w:eastAsia="Times New Roman" w:hAnsi="Times New Roman" w:cs="Times New Roman"/>
          <w:sz w:val="24"/>
          <w:szCs w:val="24"/>
        </w:rPr>
        <w:t>накернивание</w:t>
      </w:r>
      <w:proofErr w:type="spellEnd"/>
      <w:r w:rsidRPr="00F04FCE">
        <w:rPr>
          <w:rFonts w:ascii="Times New Roman" w:eastAsia="Times New Roman" w:hAnsi="Times New Roman" w:cs="Times New Roman"/>
          <w:sz w:val="24"/>
          <w:szCs w:val="24"/>
        </w:rPr>
        <w:t>, сверление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Разметка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4FCE">
        <w:rPr>
          <w:rFonts w:ascii="Times New Roman" w:eastAsia="Times New Roman" w:hAnsi="Times New Roman" w:cs="Times New Roman"/>
          <w:sz w:val="24"/>
          <w:szCs w:val="24"/>
        </w:rPr>
        <w:t>накернивание</w:t>
      </w:r>
      <w:proofErr w:type="spellEnd"/>
      <w:r w:rsidRPr="00F04FCE">
        <w:rPr>
          <w:rFonts w:ascii="Times New Roman" w:eastAsia="Times New Roman" w:hAnsi="Times New Roman" w:cs="Times New Roman"/>
          <w:sz w:val="24"/>
          <w:szCs w:val="24"/>
        </w:rPr>
        <w:t>, зенковка, сверление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г. Сверление, </w:t>
      </w:r>
      <w:proofErr w:type="spellStart"/>
      <w:r w:rsidRPr="00F04FCE">
        <w:rPr>
          <w:rFonts w:ascii="Times New Roman" w:eastAsia="Times New Roman" w:hAnsi="Times New Roman" w:cs="Times New Roman"/>
          <w:sz w:val="24"/>
          <w:szCs w:val="24"/>
        </w:rPr>
        <w:t>накернивание</w:t>
      </w:r>
      <w:proofErr w:type="spellEnd"/>
      <w:r w:rsidRPr="00F04FCE">
        <w:rPr>
          <w:rFonts w:ascii="Times New Roman" w:eastAsia="Times New Roman" w:hAnsi="Times New Roman" w:cs="Times New Roman"/>
          <w:sz w:val="24"/>
          <w:szCs w:val="24"/>
        </w:rPr>
        <w:t>, зенковка, разметка.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Определите последовательность изменения цвета стальной заготовки при нагреве.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красно-коричневый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желтый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ярко красный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белый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1. ___; 2. ___; 3. ___; 4. ___.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Какие из свойств металлов относятся </w:t>
      </w:r>
      <w:proofErr w:type="gramStart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proofErr w:type="gramEnd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технологическим?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 плотность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ковкость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цвет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закаливаемость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Как называется инструмент для нарезания внутренней резьбы?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метчик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плашка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резец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зенкер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Дайте наиболее полный </w:t>
      </w:r>
      <w:proofErr w:type="gramStart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proofErr w:type="gramEnd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: каким инструментов производят опиливание заготовок?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Надфилем и напильником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только напильником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только надфилем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ножовкой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Назовите правильную последовательность подготовки режущего инструмента (резца)?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заточка, доводка, правка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правка, заточка, доводка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заточка, правка, доводка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можно в любой последовательности.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Выберите самый тугоплавкий металл: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вольфрам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олово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свинец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сталь.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При замыкании ключа в цепи, содержащей три лампы, лампа Л</w:t>
      </w:r>
      <w:proofErr w:type="gramStart"/>
      <w:r w:rsidRPr="00F04FC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proofErr w:type="gramEnd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 будет гореть: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0" cy="25431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ярче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погаснет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будет гореть без изменений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будет гореть более тускло.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При включении электрочайника мощностью 1кВт и стиральной машины мощностью 2 кВт в сеть с напряжением 220</w:t>
      </w:r>
      <w:proofErr w:type="gramStart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предохранитель но 10 А: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не перегорит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перегорит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может перегореть, может не перегореть.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Тепловое действие электрического тока используется </w:t>
      </w:r>
      <w:proofErr w:type="gramStart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трансформаторах</w:t>
      </w:r>
      <w:proofErr w:type="gramEnd"/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электродвигателях</w:t>
      </w:r>
      <w:proofErr w:type="gramEnd"/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генераторах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электроплитах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В цепях переменного тока преобразование величины напряжения осуществляется с помощью: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выпрямителя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генератора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трансформатора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электродвигателя.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Передача информации от сотовых телефонов осуществляется с помощью: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акустических волн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электромагнитных волн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электрических колебаний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механических колебаний.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Правильно нанесены размеры </w:t>
      </w:r>
      <w:proofErr w:type="gramStart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12573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43100" cy="13620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850" cy="14382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на рисунке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на рисунке Б.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на рисунке В.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Правильно выполнены выносные и размерные линии </w:t>
      </w:r>
      <w:proofErr w:type="gramStart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на рисунке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на рисунке Б.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на рисунке В.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19275" cy="13430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6900" cy="13620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028825" cy="1238250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чертеже линейные размеры указываются </w:t>
      </w:r>
      <w:proofErr w:type="gramStart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метрах</w:t>
      </w:r>
      <w:proofErr w:type="gramEnd"/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сантиметрах</w:t>
      </w:r>
      <w:proofErr w:type="gramEnd"/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миллиметрах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Двумя основными принципами дизайна являются: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эстетика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здоровье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функциональное назначение изделия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стоимость.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Какие расходы относятся к </w:t>
      </w:r>
      <w:proofErr w:type="gramStart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постоянным</w:t>
      </w:r>
      <w:proofErr w:type="gramEnd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покупка продуктов питания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оплата ремонта холодильника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коммунальные платежи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покупка подарков к новогодним праздникам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д. покупка варежек (или перчаток).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В чем значение малого бизнеса для экономики страны?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в решении проблемы занятости населения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в повышении конкуренции на рынке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 снижении конкуренции на рынке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в максимальном удовлетворении различных индивидуальных потребностей клиентов.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С чего начинается предпринимательская деятельность?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с официальной регистрации бизнеса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с предпринимательской идеи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с общения с потенциальными клиентами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с уверенности в самом себе.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Какой уровень образования необходим для руководства большой организацией: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общее образование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>. начальное профессиональное образование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среднее профессиональное образование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высшее профессиональное образование.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Логически обоснованный выбор своей будущей профессии зависит …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от пожелания родителей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proofErr w:type="spellStart"/>
      <w:r w:rsidRPr="00F04FCE">
        <w:rPr>
          <w:rFonts w:ascii="Times New Roman" w:eastAsia="Times New Roman" w:hAnsi="Times New Roman" w:cs="Times New Roman"/>
          <w:sz w:val="24"/>
          <w:szCs w:val="24"/>
        </w:rPr>
        <w:t>востребованности</w:t>
      </w:r>
      <w:proofErr w:type="spell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 профессии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 уровня подготовки человека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от личных предпочтений, способностей и склонностей.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FCE" w:rsidRPr="00F04FCE" w:rsidRDefault="00F04FCE" w:rsidP="00F04FCE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 xml:space="preserve">Выбор темы проектной работы основывается </w:t>
      </w:r>
      <w:proofErr w:type="gramStart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F04FCE">
        <w:rPr>
          <w:rFonts w:ascii="Times New Roman" w:eastAsia="Times New Roman" w:hAnsi="Times New Roman" w:cs="Times New Roman"/>
          <w:b/>
          <w:sz w:val="24"/>
          <w:szCs w:val="24"/>
        </w:rPr>
        <w:t>…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а. сформулированной проблеме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б. </w:t>
      </w:r>
      <w:proofErr w:type="gramStart"/>
      <w:r w:rsidRPr="00F04FCE">
        <w:rPr>
          <w:rFonts w:ascii="Times New Roman" w:eastAsia="Times New Roman" w:hAnsi="Times New Roman" w:cs="Times New Roman"/>
          <w:sz w:val="24"/>
          <w:szCs w:val="24"/>
        </w:rPr>
        <w:t>желании</w:t>
      </w:r>
      <w:proofErr w:type="gramEnd"/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в. пожелании учителя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>г. всего вышеперечисленного.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4FCE" w:rsidRPr="00F04FCE" w:rsidRDefault="00F04FCE" w:rsidP="00F04FC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22E" w:rsidRDefault="0024022E"/>
    <w:sectPr w:rsidR="0024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B95"/>
    <w:multiLevelType w:val="hybridMultilevel"/>
    <w:tmpl w:val="A426E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FCE"/>
    <w:rsid w:val="0024022E"/>
    <w:rsid w:val="00F0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</Words>
  <Characters>5019</Characters>
  <Application>Microsoft Office Word</Application>
  <DocSecurity>0</DocSecurity>
  <Lines>41</Lines>
  <Paragraphs>11</Paragraphs>
  <ScaleCrop>false</ScaleCrop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2011-01-22T15:14:00Z</dcterms:created>
  <dcterms:modified xsi:type="dcterms:W3CDTF">2011-01-22T15:14:00Z</dcterms:modified>
</cp:coreProperties>
</file>